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E9" w:rsidRPr="001515E9" w:rsidRDefault="001515E9" w:rsidP="001515E9">
      <w:pPr>
        <w:pStyle w:val="Titolo3"/>
        <w:shd w:val="clear" w:color="auto" w:fill="FFFFFF"/>
        <w:spacing w:before="0"/>
        <w:jc w:val="center"/>
        <w:rPr>
          <w:rFonts w:ascii="Helvetica" w:hAnsi="Helvetica"/>
          <w:b w:val="0"/>
          <w:color w:val="1C2024"/>
          <w:sz w:val="32"/>
          <w:szCs w:val="32"/>
        </w:rPr>
      </w:pPr>
      <w:r w:rsidRPr="001515E9">
        <w:rPr>
          <w:rFonts w:ascii="Helvetica" w:hAnsi="Helvetica"/>
          <w:b w:val="0"/>
          <w:color w:val="1C2024"/>
          <w:sz w:val="32"/>
          <w:szCs w:val="32"/>
        </w:rPr>
        <w:t>Elezione dei membri del Parlamen</w:t>
      </w:r>
      <w:r w:rsidRPr="001515E9">
        <w:rPr>
          <w:rFonts w:ascii="Helvetica" w:hAnsi="Helvetica"/>
          <w:b w:val="0"/>
          <w:color w:val="1C2024"/>
          <w:sz w:val="32"/>
          <w:szCs w:val="32"/>
        </w:rPr>
        <w:t>to europeo spettanti all'Italia</w:t>
      </w:r>
    </w:p>
    <w:p w:rsidR="001515E9" w:rsidRDefault="001515E9" w:rsidP="001515E9">
      <w:pPr>
        <w:pStyle w:val="Titolo3"/>
        <w:shd w:val="clear" w:color="auto" w:fill="FFFFFF"/>
        <w:spacing w:before="0"/>
        <w:jc w:val="center"/>
        <w:rPr>
          <w:rFonts w:ascii="Helvetica" w:hAnsi="Helvetica"/>
          <w:color w:val="1C2024"/>
          <w:sz w:val="32"/>
          <w:szCs w:val="32"/>
        </w:rPr>
      </w:pPr>
    </w:p>
    <w:p w:rsidR="00090A99" w:rsidRPr="001515E9" w:rsidRDefault="001515E9" w:rsidP="001515E9">
      <w:pPr>
        <w:pStyle w:val="Titolo3"/>
        <w:shd w:val="clear" w:color="auto" w:fill="FFFFFF"/>
        <w:spacing w:before="0"/>
        <w:ind w:left="-142" w:right="-285"/>
        <w:jc w:val="center"/>
        <w:rPr>
          <w:rFonts w:asciiTheme="minorHAnsi" w:hAnsiTheme="minorHAnsi" w:cstheme="minorHAnsi"/>
          <w:bCs w:val="0"/>
          <w:color w:val="1C2024"/>
          <w:sz w:val="44"/>
          <w:szCs w:val="44"/>
        </w:rPr>
      </w:pPr>
      <w:bookmarkStart w:id="0" w:name="_GoBack"/>
      <w:r w:rsidRPr="001515E9">
        <w:rPr>
          <w:rFonts w:asciiTheme="minorHAnsi" w:hAnsiTheme="minorHAnsi" w:cstheme="minorHAnsi"/>
          <w:color w:val="1C2024"/>
          <w:sz w:val="44"/>
          <w:szCs w:val="44"/>
        </w:rPr>
        <w:t>Disciplina sperimentale per il voto da parte degli studenti fuori sede</w:t>
      </w:r>
      <w:r w:rsidRPr="001515E9">
        <w:rPr>
          <w:rFonts w:asciiTheme="minorHAnsi" w:hAnsiTheme="minorHAnsi" w:cstheme="minorHAnsi"/>
          <w:color w:val="1C2024"/>
          <w:sz w:val="44"/>
          <w:szCs w:val="44"/>
        </w:rPr>
        <w:t xml:space="preserve"> </w:t>
      </w:r>
      <w:bookmarkEnd w:id="0"/>
      <w:r w:rsidR="00090A99" w:rsidRPr="001515E9">
        <w:rPr>
          <w:rFonts w:asciiTheme="minorHAnsi" w:eastAsia="Times New Roman" w:hAnsiTheme="minorHAnsi" w:cstheme="minorHAnsi"/>
          <w:bCs w:val="0"/>
          <w:color w:val="19191A"/>
          <w:sz w:val="44"/>
          <w:szCs w:val="44"/>
          <w:lang w:eastAsia="it-IT"/>
        </w:rPr>
        <w:t>(art 1-ter del DL 29/1/2024 n.7)</w:t>
      </w:r>
    </w:p>
    <w:p w:rsidR="00EB78F1" w:rsidRDefault="00EB78F1" w:rsidP="00EB78F1">
      <w:pPr>
        <w:shd w:val="clear" w:color="auto" w:fill="FFFFFF"/>
        <w:spacing w:after="60" w:line="240" w:lineRule="auto"/>
        <w:outlineLvl w:val="3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</w:p>
    <w:p w:rsidR="00EB78F1" w:rsidRPr="001515E9" w:rsidRDefault="00EB78F1" w:rsidP="00EB78F1">
      <w:pPr>
        <w:shd w:val="clear" w:color="auto" w:fill="FFFFFF"/>
        <w:spacing w:after="60" w:line="240" w:lineRule="auto"/>
        <w:jc w:val="center"/>
        <w:outlineLvl w:val="3"/>
        <w:rPr>
          <w:rFonts w:ascii="Tahoma" w:eastAsia="Times New Roman" w:hAnsi="Tahoma" w:cs="Tahoma"/>
          <w:b/>
          <w:bCs/>
          <w:color w:val="19191A"/>
          <w:sz w:val="28"/>
          <w:szCs w:val="28"/>
          <w:lang w:eastAsia="it-IT"/>
        </w:rPr>
      </w:pPr>
      <w:r w:rsidRPr="001515E9">
        <w:rPr>
          <w:rFonts w:ascii="Tahoma" w:eastAsia="Times New Roman" w:hAnsi="Tahoma" w:cs="Tahoma"/>
          <w:b/>
          <w:bCs/>
          <w:color w:val="19191A"/>
          <w:sz w:val="28"/>
          <w:szCs w:val="28"/>
          <w:lang w:eastAsia="it-IT"/>
        </w:rPr>
        <w:t>Scadenza domande:</w:t>
      </w:r>
      <w:r w:rsidRPr="001515E9">
        <w:rPr>
          <w:rFonts w:ascii="Tahoma" w:eastAsia="Times New Roman" w:hAnsi="Tahoma" w:cs="Tahoma"/>
          <w:b/>
          <w:bCs/>
          <w:color w:val="19191A"/>
          <w:sz w:val="28"/>
          <w:szCs w:val="28"/>
          <w:lang w:eastAsia="it-IT"/>
        </w:rPr>
        <w:t xml:space="preserve"> </w:t>
      </w:r>
      <w:r w:rsidRPr="001515E9">
        <w:rPr>
          <w:rFonts w:ascii="Tahoma" w:eastAsia="Times New Roman" w:hAnsi="Tahoma" w:cs="Tahoma"/>
          <w:b/>
          <w:bCs/>
          <w:color w:val="19191A"/>
          <w:sz w:val="28"/>
          <w:szCs w:val="28"/>
          <w:lang w:eastAsia="it-IT"/>
        </w:rPr>
        <w:t>domenica 5 maggio 2024</w:t>
      </w:r>
    </w:p>
    <w:p w:rsidR="00EB78F1" w:rsidRDefault="00EB78F1" w:rsidP="00EB78F1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</w:p>
    <w:p w:rsidR="00EB78F1" w:rsidRPr="00EB78F1" w:rsidRDefault="00EB78F1" w:rsidP="00EB78F1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In occasione delle Elezioni Europee del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8 e 9 giugno 2024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, sono ammessi a votare </w:t>
      </w:r>
      <w:r w:rsidRPr="00EB78F1">
        <w:rPr>
          <w:rFonts w:ascii="Lora" w:eastAsia="Times New Roman" w:hAnsi="Lora" w:cs="Tahoma"/>
          <w:i/>
          <w:iCs/>
          <w:color w:val="19191A"/>
          <w:sz w:val="27"/>
          <w:szCs w:val="27"/>
          <w:lang w:eastAsia="it-IT"/>
        </w:rPr>
        <w:t>fuori sede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 gli elettori che per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motivi di studio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 si trovino in un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comune di una regione diversa da quella del comune di iscrizione elettorale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 per un periodo di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almeno tre mesi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 nel quale ricade la data delle elezioni.</w:t>
      </w:r>
    </w:p>
    <w:p w:rsidR="00EB78F1" w:rsidRPr="00EB78F1" w:rsidRDefault="00EB78F1" w:rsidP="00EB78F1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Sono previste due modalità di esercizio del voto fuori sede:</w:t>
      </w:r>
    </w:p>
    <w:p w:rsidR="00EB78F1" w:rsidRPr="00EB78F1" w:rsidRDefault="00EB78F1" w:rsidP="00EB7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se il comune di temporaneo domicilio è situato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 nella medesima circoscrizione elettorale del comune di residenza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, gli studenti fuori sede votano nelle sezioni ordinarie del comune di temporaneo domicilio;</w:t>
      </w:r>
    </w:p>
    <w:p w:rsidR="00EB78F1" w:rsidRPr="00EB78F1" w:rsidRDefault="00EB78F1" w:rsidP="00EB7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se il comune di temporaneo domicilio è situato in una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circoscrizione elettorale diversa da quella a cui appartiene il comune di residenza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, gli studenti fuori sede votano presso sezioni speciali istituite nel comune capoluogo della regione alla quale appartiene il comune di temporaneo domicilio.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br/>
        <w:t>In questo caso il voto è espresso per le liste e i candidati della circoscrizione elettorale nella quale è ubicato il comune di residenza.</w:t>
      </w:r>
    </w:p>
    <w:p w:rsidR="00EB78F1" w:rsidRPr="00EB78F1" w:rsidRDefault="00EB78F1" w:rsidP="00EB78F1">
      <w:pPr>
        <w:shd w:val="clear" w:color="auto" w:fill="FFFFFF"/>
        <w:spacing w:after="60" w:line="240" w:lineRule="auto"/>
        <w:jc w:val="center"/>
        <w:outlineLvl w:val="3"/>
        <w:rPr>
          <w:rFonts w:ascii="Lora" w:eastAsia="Times New Roman" w:hAnsi="Lora" w:cs="Tahoma"/>
          <w:b/>
          <w:bCs/>
          <w:color w:val="19191A"/>
          <w:sz w:val="36"/>
          <w:szCs w:val="36"/>
          <w:lang w:eastAsia="it-IT"/>
        </w:rPr>
      </w:pPr>
      <w:r w:rsidRPr="00EB78F1">
        <w:rPr>
          <w:rFonts w:ascii="Lora" w:eastAsia="Times New Roman" w:hAnsi="Lora" w:cs="Tahoma"/>
          <w:b/>
          <w:bCs/>
          <w:color w:val="19191A"/>
          <w:sz w:val="36"/>
          <w:szCs w:val="36"/>
          <w:lang w:eastAsia="it-IT"/>
        </w:rPr>
        <w:t>Come fare</w:t>
      </w:r>
    </w:p>
    <w:p w:rsidR="00EB78F1" w:rsidRPr="00EB78F1" w:rsidRDefault="00EB78F1" w:rsidP="00EB78F1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Per poter esercitare il voto "</w:t>
      </w:r>
      <w:r w:rsidRPr="00EB78F1">
        <w:rPr>
          <w:rFonts w:ascii="Lora" w:eastAsia="Times New Roman" w:hAnsi="Lora" w:cs="Tahoma"/>
          <w:i/>
          <w:iCs/>
          <w:color w:val="19191A"/>
          <w:sz w:val="27"/>
          <w:szCs w:val="27"/>
          <w:lang w:eastAsia="it-IT"/>
        </w:rPr>
        <w:t>fuori sede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" gli interessati devono presentare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domanda al comune nelle cui liste elettorali sono iscritti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.</w:t>
      </w:r>
      <w:r>
        <w:rPr>
          <w:rFonts w:ascii="Lora" w:eastAsia="Times New Roman" w:hAnsi="Lora" w:cs="Tahoma"/>
          <w:color w:val="19191A"/>
          <w:sz w:val="27"/>
          <w:szCs w:val="27"/>
          <w:lang w:eastAsia="it-IT"/>
        </w:rPr>
        <w:t xml:space="preserve"> 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La domanda va redatta utilizzando il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modello allegato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, sul quale va riportato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indirizzo completo del domicilio temporaneo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 e possibilmente un recapito di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posta elettronica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.</w:t>
      </w:r>
    </w:p>
    <w:p w:rsidR="00EB78F1" w:rsidRPr="00EB78F1" w:rsidRDefault="00EB78F1" w:rsidP="00EB78F1">
      <w:pPr>
        <w:shd w:val="clear" w:color="auto" w:fill="FFFFFF"/>
        <w:spacing w:after="100" w:afterAutospacing="1" w:line="240" w:lineRule="auto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Alla domanda occorre inoltre allegare:</w:t>
      </w:r>
    </w:p>
    <w:p w:rsidR="00EB78F1" w:rsidRPr="00EB78F1" w:rsidRDefault="00EB78F1" w:rsidP="00EB7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copia di un documento di riconoscimento in corso di validità;</w:t>
      </w:r>
    </w:p>
    <w:p w:rsidR="00EB78F1" w:rsidRPr="00EB78F1" w:rsidRDefault="00EB78F1" w:rsidP="00EB7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copia della tessera elettorale personale;</w:t>
      </w:r>
    </w:p>
    <w:p w:rsidR="00EB78F1" w:rsidRPr="00EB78F1" w:rsidRDefault="00EB78F1" w:rsidP="00EB7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copia della certificazione o di altra documentazione attestante l'iscrizione presso un'istituzione scolastica, universitaria o formativa.</w:t>
      </w:r>
    </w:p>
    <w:p w:rsidR="00EB78F1" w:rsidRPr="00EB78F1" w:rsidRDefault="00EB78F1" w:rsidP="00EB78F1">
      <w:pPr>
        <w:shd w:val="clear" w:color="auto" w:fill="FFFFFF"/>
        <w:spacing w:after="100" w:afterAutospacing="1" w:line="240" w:lineRule="auto"/>
        <w:jc w:val="both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La domanda va presentata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entro domenica 5 maggio 2024 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(35° giorno antecedente la data della consultazione) e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può essere revocata 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con le medesime modalità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 xml:space="preserve">entro 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lastRenderedPageBreak/>
        <w:t>mercoledì 15 maggio 2024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 (25° giorno antecedente la data della consultazione).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br/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br/>
        <w:t>Il Comune di temporaneo domicilio rilascerà all’elettore fuori sede, 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entro martedì 4 giugno 2024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, un’attestazione di ammissione al voto con l’indicazione del numero e dell’indirizzo della sezione presso cui votare.</w:t>
      </w:r>
      <w:r>
        <w:rPr>
          <w:rFonts w:ascii="Lora" w:eastAsia="Times New Roman" w:hAnsi="Lora" w:cs="Tahoma"/>
          <w:color w:val="19191A"/>
          <w:sz w:val="27"/>
          <w:szCs w:val="27"/>
          <w:lang w:eastAsia="it-IT"/>
        </w:rPr>
        <w:t xml:space="preserve"> 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L’attestazione potrà essere rilasciata anche mediante l’utilizzo di strumenti telematici e l’interessato dovrà esibirla al seggio per poter essere ammesso a votare, unitamente al documento di riconoscimento e alla tessera elettorale.</w:t>
      </w:r>
    </w:p>
    <w:p w:rsidR="00EB78F1" w:rsidRPr="00EB78F1" w:rsidRDefault="00EB78F1" w:rsidP="00EB78F1">
      <w:pPr>
        <w:shd w:val="clear" w:color="auto" w:fill="FFFFFF"/>
        <w:spacing w:after="60" w:line="240" w:lineRule="auto"/>
        <w:jc w:val="center"/>
        <w:outlineLvl w:val="3"/>
        <w:rPr>
          <w:rFonts w:ascii="Lora" w:eastAsia="Times New Roman" w:hAnsi="Lora" w:cs="Tahoma"/>
          <w:b/>
          <w:bCs/>
          <w:color w:val="19191A"/>
          <w:sz w:val="36"/>
          <w:szCs w:val="36"/>
          <w:lang w:eastAsia="it-IT"/>
        </w:rPr>
      </w:pPr>
      <w:r>
        <w:rPr>
          <w:rFonts w:ascii="Lora" w:eastAsia="Times New Roman" w:hAnsi="Lora" w:cs="Tahoma"/>
          <w:b/>
          <w:bCs/>
          <w:color w:val="19191A"/>
          <w:sz w:val="36"/>
          <w:szCs w:val="36"/>
          <w:lang w:eastAsia="it-IT"/>
        </w:rPr>
        <w:t>Per i r</w:t>
      </w:r>
      <w:r w:rsidRPr="00EB78F1">
        <w:rPr>
          <w:rFonts w:ascii="Lora" w:eastAsia="Times New Roman" w:hAnsi="Lora" w:cs="Tahoma"/>
          <w:b/>
          <w:bCs/>
          <w:color w:val="19191A"/>
          <w:sz w:val="36"/>
          <w:szCs w:val="36"/>
          <w:lang w:eastAsia="it-IT"/>
        </w:rPr>
        <w:t xml:space="preserve">esidenti di </w:t>
      </w:r>
      <w:r>
        <w:rPr>
          <w:rFonts w:ascii="Lora" w:eastAsia="Times New Roman" w:hAnsi="Lora" w:cs="Tahoma"/>
          <w:b/>
          <w:bCs/>
          <w:color w:val="19191A"/>
          <w:sz w:val="36"/>
          <w:szCs w:val="36"/>
          <w:lang w:eastAsia="it-IT"/>
        </w:rPr>
        <w:t>Caprarola</w:t>
      </w:r>
    </w:p>
    <w:p w:rsidR="00EB78F1" w:rsidRPr="00EB78F1" w:rsidRDefault="00EB78F1" w:rsidP="00EB78F1">
      <w:pPr>
        <w:shd w:val="clear" w:color="auto" w:fill="FFFFFF"/>
        <w:spacing w:after="100" w:afterAutospacing="1" w:line="240" w:lineRule="auto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 xml:space="preserve">Studentesse e studenti residenti e iscritti nelle liste elettorali del Comune di </w:t>
      </w:r>
      <w:r>
        <w:rPr>
          <w:rFonts w:ascii="Lora" w:eastAsia="Times New Roman" w:hAnsi="Lora" w:cs="Tahoma"/>
          <w:color w:val="19191A"/>
          <w:sz w:val="27"/>
          <w:szCs w:val="27"/>
          <w:lang w:eastAsia="it-IT"/>
        </w:rPr>
        <w:t>Caprarola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, temporaneamente fuori sede per motivi di studio, possono presentare la domanda utilizzando una delle seguenti modalità:</w:t>
      </w:r>
    </w:p>
    <w:p w:rsidR="00EB78F1" w:rsidRPr="00EB78F1" w:rsidRDefault="00EB78F1" w:rsidP="00EB78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tramite</w:t>
      </w: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 PEC 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a: comune.</w:t>
      </w:r>
      <w:r>
        <w:rPr>
          <w:rFonts w:ascii="Lora" w:eastAsia="Times New Roman" w:hAnsi="Lora" w:cs="Tahoma"/>
          <w:color w:val="19191A"/>
          <w:sz w:val="27"/>
          <w:szCs w:val="27"/>
          <w:lang w:eastAsia="it-IT"/>
        </w:rPr>
        <w:t>caprarola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@</w:t>
      </w:r>
      <w:r>
        <w:rPr>
          <w:rFonts w:ascii="Lora" w:eastAsia="Times New Roman" w:hAnsi="Lora" w:cs="Tahoma"/>
          <w:color w:val="19191A"/>
          <w:sz w:val="27"/>
          <w:szCs w:val="27"/>
          <w:lang w:eastAsia="it-IT"/>
        </w:rPr>
        <w:t>anutel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pec.it</w:t>
      </w:r>
    </w:p>
    <w:p w:rsidR="00EB78F1" w:rsidRPr="00EB78F1" w:rsidRDefault="00EB78F1" w:rsidP="00EB78F1">
      <w:pPr>
        <w:shd w:val="clear" w:color="auto" w:fill="FFFFFF"/>
        <w:spacing w:after="100" w:afterAutospacing="1" w:line="240" w:lineRule="auto"/>
        <w:rPr>
          <w:rFonts w:ascii="Lora" w:eastAsia="Times New Roman" w:hAnsi="Lora" w:cs="Tahoma"/>
          <w:color w:val="19191A"/>
          <w:sz w:val="27"/>
          <w:szCs w:val="27"/>
          <w:lang w:eastAsia="it-IT"/>
        </w:rPr>
      </w:pPr>
      <w:r w:rsidRPr="00EB78F1">
        <w:rPr>
          <w:rFonts w:ascii="Lora" w:eastAsia="Times New Roman" w:hAnsi="Lora" w:cs="Tahoma"/>
          <w:b/>
          <w:bCs/>
          <w:color w:val="19191A"/>
          <w:sz w:val="27"/>
          <w:szCs w:val="27"/>
          <w:lang w:eastAsia="it-IT"/>
        </w:rPr>
        <w:t>consegnata a mano</w:t>
      </w:r>
      <w:r w:rsidRPr="00EB78F1">
        <w:rPr>
          <w:rFonts w:ascii="Lora" w:eastAsia="Times New Roman" w:hAnsi="Lora" w:cs="Tahoma"/>
          <w:color w:val="19191A"/>
          <w:sz w:val="27"/>
          <w:szCs w:val="27"/>
          <w:lang w:eastAsia="it-IT"/>
        </w:rPr>
        <w:t> presso l'Ufficio Protocollo negli orari di apertura al pubblico</w:t>
      </w:r>
    </w:p>
    <w:p w:rsidR="00AA6419" w:rsidRDefault="001515E9"/>
    <w:p w:rsidR="00090A99" w:rsidRDefault="00090A99"/>
    <w:sectPr w:rsidR="00090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E17"/>
    <w:multiLevelType w:val="multilevel"/>
    <w:tmpl w:val="D4D0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C705E"/>
    <w:multiLevelType w:val="multilevel"/>
    <w:tmpl w:val="1D2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079E5"/>
    <w:multiLevelType w:val="multilevel"/>
    <w:tmpl w:val="443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F1"/>
    <w:rsid w:val="00090A99"/>
    <w:rsid w:val="001515E9"/>
    <w:rsid w:val="00311568"/>
    <w:rsid w:val="00D70A90"/>
    <w:rsid w:val="00E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1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EB7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B78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B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78F1"/>
    <w:rPr>
      <w:b/>
      <w:bCs/>
    </w:rPr>
  </w:style>
  <w:style w:type="character" w:styleId="Enfasicorsivo">
    <w:name w:val="Emphasis"/>
    <w:basedOn w:val="Carpredefinitoparagrafo"/>
    <w:uiPriority w:val="20"/>
    <w:qFormat/>
    <w:rsid w:val="00EB78F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15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1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EB7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B78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B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78F1"/>
    <w:rPr>
      <w:b/>
      <w:bCs/>
    </w:rPr>
  </w:style>
  <w:style w:type="character" w:styleId="Enfasicorsivo">
    <w:name w:val="Emphasis"/>
    <w:basedOn w:val="Carpredefinitoparagrafo"/>
    <w:uiPriority w:val="20"/>
    <w:qFormat/>
    <w:rsid w:val="00EB78F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15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11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settore6</dc:creator>
  <cp:lastModifiedBy>settore6</cp:lastModifiedBy>
  <cp:revision>2</cp:revision>
  <dcterms:created xsi:type="dcterms:W3CDTF">2024-04-15T14:10:00Z</dcterms:created>
  <dcterms:modified xsi:type="dcterms:W3CDTF">2024-04-15T14:34:00Z</dcterms:modified>
</cp:coreProperties>
</file>